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1DA" w:rsidRPr="00C23B96" w:rsidRDefault="00C831DA" w:rsidP="00C831DA">
      <w:pPr>
        <w:tabs>
          <w:tab w:val="left" w:pos="7440"/>
        </w:tabs>
        <w:spacing w:line="360" w:lineRule="exact"/>
        <w:jc w:val="left"/>
        <w:rPr>
          <w:rFonts w:ascii="仿宋" w:eastAsia="仿宋" w:hAnsi="仿宋" w:hint="eastAsia"/>
          <w:b/>
          <w:color w:val="000000"/>
          <w:kern w:val="0"/>
          <w:sz w:val="24"/>
        </w:rPr>
      </w:pP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附件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1</w:t>
      </w:r>
      <w:r w:rsidRPr="00C23B96">
        <w:rPr>
          <w:rFonts w:ascii="仿宋" w:eastAsia="仿宋" w:hAnsi="仿宋" w:hint="eastAsia"/>
          <w:b/>
          <w:color w:val="000000"/>
          <w:kern w:val="0"/>
          <w:sz w:val="24"/>
        </w:rPr>
        <w:t>：</w:t>
      </w:r>
    </w:p>
    <w:p w:rsidR="00C831DA" w:rsidRPr="00694EC4" w:rsidRDefault="00C831DA" w:rsidP="00C831DA">
      <w:pPr>
        <w:tabs>
          <w:tab w:val="left" w:pos="7440"/>
        </w:tabs>
        <w:spacing w:line="360" w:lineRule="exact"/>
        <w:jc w:val="center"/>
        <w:rPr>
          <w:rFonts w:ascii="宋体" w:hAnsi="宋体" w:hint="eastAsia"/>
          <w:b/>
          <w:color w:val="000000"/>
          <w:sz w:val="24"/>
        </w:rPr>
      </w:pPr>
      <w:bookmarkStart w:id="0" w:name="_GoBack"/>
      <w:r w:rsidRPr="009C4D14">
        <w:rPr>
          <w:rFonts w:ascii="仿宋" w:eastAsia="仿宋" w:hAnsi="仿宋" w:hint="eastAsia"/>
          <w:b/>
          <w:color w:val="000000"/>
          <w:sz w:val="24"/>
        </w:rPr>
        <w:t>《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计算机系统装调</w:t>
      </w:r>
      <w:r>
        <w:rPr>
          <w:rFonts w:ascii="仿宋" w:eastAsia="仿宋" w:hAnsi="仿宋" w:hint="eastAsia"/>
          <w:b/>
          <w:color w:val="000000"/>
          <w:kern w:val="0"/>
          <w:sz w:val="24"/>
        </w:rPr>
        <w:t>综合</w:t>
      </w:r>
      <w:r w:rsidRPr="009C4D14">
        <w:rPr>
          <w:rFonts w:ascii="仿宋" w:eastAsia="仿宋" w:hAnsi="仿宋"/>
          <w:b/>
          <w:color w:val="000000"/>
          <w:kern w:val="0"/>
          <w:sz w:val="24"/>
        </w:rPr>
        <w:t>实训</w:t>
      </w:r>
      <w:r w:rsidRPr="009C4D14">
        <w:rPr>
          <w:rFonts w:ascii="仿宋" w:eastAsia="仿宋" w:hAnsi="仿宋" w:hint="eastAsia"/>
          <w:b/>
          <w:color w:val="000000"/>
          <w:sz w:val="24"/>
        </w:rPr>
        <w:t>》教学计划安排</w:t>
      </w:r>
    </w:p>
    <w:bookmarkEnd w:id="0"/>
    <w:p w:rsidR="00C831DA" w:rsidRPr="00694EC4" w:rsidRDefault="00C831DA" w:rsidP="00C831DA">
      <w:pPr>
        <w:tabs>
          <w:tab w:val="left" w:pos="7440"/>
        </w:tabs>
        <w:spacing w:line="360" w:lineRule="exact"/>
        <w:rPr>
          <w:rFonts w:ascii="宋体" w:hAnsi="宋体" w:hint="eastAsia"/>
          <w:b/>
          <w:color w:val="000000"/>
          <w:sz w:val="28"/>
          <w:szCs w:val="28"/>
        </w:rPr>
      </w:pPr>
    </w:p>
    <w:tbl>
      <w:tblPr>
        <w:tblW w:w="93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87"/>
        <w:gridCol w:w="708"/>
        <w:gridCol w:w="627"/>
        <w:gridCol w:w="4100"/>
        <w:gridCol w:w="709"/>
        <w:gridCol w:w="708"/>
        <w:gridCol w:w="1052"/>
        <w:gridCol w:w="784"/>
      </w:tblGrid>
      <w:tr w:rsidR="00C831DA" w:rsidRPr="00CB7730" w:rsidTr="00E91D85">
        <w:trPr>
          <w:trHeight w:val="326"/>
          <w:jc w:val="center"/>
        </w:trPr>
        <w:tc>
          <w:tcPr>
            <w:tcW w:w="687" w:type="dxa"/>
            <w:vMerge w:val="restart"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序号</w:t>
            </w:r>
          </w:p>
        </w:tc>
        <w:tc>
          <w:tcPr>
            <w:tcW w:w="1335" w:type="dxa"/>
            <w:gridSpan w:val="2"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计划日期</w:t>
            </w:r>
          </w:p>
        </w:tc>
        <w:tc>
          <w:tcPr>
            <w:tcW w:w="4100" w:type="dxa"/>
            <w:vMerge w:val="restart"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训项目</w:t>
            </w:r>
            <w:proofErr w:type="gramEnd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与内容</w:t>
            </w:r>
          </w:p>
        </w:tc>
        <w:tc>
          <w:tcPr>
            <w:tcW w:w="709" w:type="dxa"/>
            <w:vMerge w:val="restart"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学时</w:t>
            </w:r>
          </w:p>
        </w:tc>
        <w:tc>
          <w:tcPr>
            <w:tcW w:w="708" w:type="dxa"/>
            <w:vMerge w:val="restart"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实</w:t>
            </w:r>
            <w:proofErr w:type="gramStart"/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训类型</w:t>
            </w:r>
            <w:proofErr w:type="gramEnd"/>
          </w:p>
        </w:tc>
        <w:tc>
          <w:tcPr>
            <w:tcW w:w="1052" w:type="dxa"/>
            <w:vMerge w:val="restart"/>
            <w:shd w:val="clear" w:color="auto" w:fill="C0C0C0"/>
            <w:vAlign w:val="center"/>
          </w:tcPr>
          <w:p w:rsidR="00C831DA" w:rsidRPr="00CB7730" w:rsidRDefault="00C831DA" w:rsidP="00E91D85">
            <w:pPr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布置作业</w:t>
            </w:r>
          </w:p>
        </w:tc>
        <w:tc>
          <w:tcPr>
            <w:tcW w:w="784" w:type="dxa"/>
            <w:vMerge w:val="restart"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24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备注</w:t>
            </w:r>
          </w:p>
        </w:tc>
      </w:tr>
      <w:tr w:rsidR="00C831DA" w:rsidRPr="00CB7730" w:rsidTr="00E91D85">
        <w:trPr>
          <w:trHeight w:val="289"/>
          <w:jc w:val="center"/>
        </w:trPr>
        <w:tc>
          <w:tcPr>
            <w:tcW w:w="687" w:type="dxa"/>
            <w:vMerge/>
            <w:shd w:val="clear" w:color="auto" w:fill="auto"/>
            <w:vAlign w:val="center"/>
          </w:tcPr>
          <w:p w:rsidR="00C831DA" w:rsidRPr="00CB7730" w:rsidRDefault="00C831DA" w:rsidP="00E91D8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星期</w:t>
            </w:r>
          </w:p>
        </w:tc>
        <w:tc>
          <w:tcPr>
            <w:tcW w:w="627" w:type="dxa"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  <w:r w:rsidRPr="00CB7730">
              <w:rPr>
                <w:rFonts w:ascii="宋体" w:hAnsi="宋体" w:cs="宋体" w:hint="eastAsia"/>
                <w:b/>
                <w:kern w:val="0"/>
                <w:sz w:val="20"/>
                <w:szCs w:val="20"/>
              </w:rPr>
              <w:t>节次</w:t>
            </w:r>
          </w:p>
        </w:tc>
        <w:tc>
          <w:tcPr>
            <w:tcW w:w="4100" w:type="dxa"/>
            <w:vMerge/>
            <w:shd w:val="clear" w:color="auto" w:fill="auto"/>
            <w:vAlign w:val="center"/>
          </w:tcPr>
          <w:p w:rsidR="00C831DA" w:rsidRPr="00CB7730" w:rsidRDefault="00C831DA" w:rsidP="00E91D85">
            <w:pPr>
              <w:widowControl/>
              <w:spacing w:line="320" w:lineRule="exac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C831DA" w:rsidRPr="00CB7730" w:rsidRDefault="00C831DA" w:rsidP="00E91D8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C831DA" w:rsidRPr="00CB7730" w:rsidRDefault="00C831DA" w:rsidP="00E91D8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Merge/>
            <w:shd w:val="clear" w:color="auto" w:fill="C0C0C0"/>
            <w:vAlign w:val="center"/>
          </w:tcPr>
          <w:p w:rsidR="00C831DA" w:rsidRPr="00CB7730" w:rsidRDefault="00C831DA" w:rsidP="00E91D85">
            <w:pPr>
              <w:widowControl/>
              <w:spacing w:line="320" w:lineRule="exact"/>
              <w:jc w:val="center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Merge/>
            <w:vAlign w:val="center"/>
          </w:tcPr>
          <w:p w:rsidR="00C831DA" w:rsidRPr="00CB7730" w:rsidRDefault="00C831DA" w:rsidP="00E91D85">
            <w:pPr>
              <w:widowControl/>
              <w:spacing w:line="320" w:lineRule="exact"/>
              <w:jc w:val="left"/>
              <w:rPr>
                <w:rFonts w:ascii="宋体" w:hAnsi="宋体" w:cs="宋体"/>
                <w:b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708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一</w:t>
            </w:r>
          </w:p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/>
                <w:kern w:val="0"/>
                <w:sz w:val="20"/>
                <w:szCs w:val="20"/>
              </w:rPr>
              <w:t xml:space="preserve"> </w:t>
            </w:r>
          </w:p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学习单元1  认识</w:t>
            </w:r>
            <w:r>
              <w:rPr>
                <w:rFonts w:ascii="宋体" w:hAnsi="宋体" w:cs="宋体"/>
                <w:b/>
                <w:bCs/>
                <w:kern w:val="0"/>
                <w:sz w:val="20"/>
                <w:szCs w:val="20"/>
              </w:rPr>
              <w:t>计算机硬件系统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任务1.1 认知计算机系统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任务1.2 识别与选购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计算机硬件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学习单元2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装配计算机硬件系统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任务2.1计算机整机装配及拆卸与最小系统安装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708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二</w:t>
            </w:r>
          </w:p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学习单元3  </w:t>
            </w:r>
            <w:r>
              <w:rPr>
                <w:rFonts w:ascii="宋体" w:hAnsi="宋体" w:cs="宋体" w:hint="eastAsia"/>
                <w:b/>
                <w:bCs/>
                <w:kern w:val="0"/>
                <w:sz w:val="20"/>
                <w:szCs w:val="20"/>
              </w:rPr>
              <w:t>BIOS设置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任务3.1认识BIOS与CMOS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任务3.2 CMOS参数设置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学习单元4  硬盘分区与格式化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3-4</w:t>
            </w:r>
          </w:p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任务4.1认识硬盘分区与格式化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任务4.2 硬盘分区方法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学习单元5  计算机软件系统安装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5-6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任务5.1 制作系统启动安装盘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51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708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三</w:t>
            </w:r>
          </w:p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任务5.2 多方式安装Windows7和Win10操作系统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任务5.3 安装Linux操作系统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16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任务5.4 安装设备驱动及应用软件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17</w:t>
            </w:r>
          </w:p>
        </w:tc>
        <w:tc>
          <w:tcPr>
            <w:tcW w:w="708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四</w:t>
            </w:r>
          </w:p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1-2　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任务5.5 安装虚拟机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cs="宋体" w:hint="eastAsia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学习单元6  备份与恢复系统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3-4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任务6.1 利用Ghost备份与恢复系统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任务6.2 利用Disk Genius备份与恢复系统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21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任务6.3 利用windows系统自带组件备份与恢复系统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22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学习单元7  维护计算机系统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23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5-6　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任务7.1 排除常见的软硬件故障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24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任务7.2测试与优化主机性能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　</w:t>
            </w: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lastRenderedPageBreak/>
              <w:t>25</w:t>
            </w:r>
          </w:p>
        </w:tc>
        <w:tc>
          <w:tcPr>
            <w:tcW w:w="708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五</w:t>
            </w:r>
          </w:p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学习单元8  检修计算机常见硬件故障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26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1-2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任务8.1 计算机板卡级故障检测与处理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27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任务8.2 计算机芯片级故障检测与处理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28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学习单元9  接入互联网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29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 w:val="restart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3-4</w:t>
            </w: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任务9.1通过</w:t>
            </w:r>
            <w:proofErr w:type="spellStart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PPPoE</w:t>
            </w:r>
            <w:proofErr w:type="spellEnd"/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接入互联网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30</w:t>
            </w:r>
          </w:p>
        </w:tc>
        <w:tc>
          <w:tcPr>
            <w:tcW w:w="708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Merge/>
            <w:vAlign w:val="center"/>
          </w:tcPr>
          <w:p w:rsidR="00C831DA" w:rsidRDefault="00C831DA" w:rsidP="00E91D85">
            <w:pPr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18"/>
                <w:szCs w:val="18"/>
              </w:rPr>
              <w:t>任务9.2通过局域网及无线网接入互联网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C831DA" w:rsidTr="00E91D85">
        <w:trPr>
          <w:trHeight w:val="480"/>
          <w:jc w:val="center"/>
        </w:trPr>
        <w:tc>
          <w:tcPr>
            <w:tcW w:w="68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31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627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4100" w:type="dxa"/>
            <w:vAlign w:val="center"/>
          </w:tcPr>
          <w:p w:rsidR="00C831DA" w:rsidRDefault="00C831DA" w:rsidP="00E91D85">
            <w:pPr>
              <w:widowControl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无纸</w:t>
            </w:r>
            <w:proofErr w:type="gramStart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化考核</w:t>
            </w:r>
            <w:proofErr w:type="gramEnd"/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 xml:space="preserve"> + 答辩考核</w:t>
            </w:r>
          </w:p>
        </w:tc>
        <w:tc>
          <w:tcPr>
            <w:tcW w:w="709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708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kern w:val="0"/>
                <w:sz w:val="20"/>
                <w:szCs w:val="20"/>
              </w:rPr>
            </w:pPr>
            <w:r>
              <w:rPr>
                <w:kern w:val="0"/>
                <w:sz w:val="20"/>
                <w:szCs w:val="20"/>
              </w:rPr>
              <w:t>C</w:t>
            </w:r>
          </w:p>
        </w:tc>
        <w:tc>
          <w:tcPr>
            <w:tcW w:w="1052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实</w:t>
            </w:r>
            <w:proofErr w:type="gramStart"/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训报告</w:t>
            </w:r>
            <w:proofErr w:type="gramEnd"/>
          </w:p>
        </w:tc>
        <w:tc>
          <w:tcPr>
            <w:tcW w:w="784" w:type="dxa"/>
            <w:vAlign w:val="center"/>
          </w:tcPr>
          <w:p w:rsidR="00C831DA" w:rsidRDefault="00C831DA" w:rsidP="00E91D8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C831DA" w:rsidRPr="00AB3534" w:rsidRDefault="00C831DA" w:rsidP="00C831DA">
      <w:pPr>
        <w:tabs>
          <w:tab w:val="left" w:pos="7440"/>
        </w:tabs>
        <w:spacing w:line="360" w:lineRule="exact"/>
        <w:rPr>
          <w:rFonts w:ascii="仿宋" w:eastAsia="仿宋" w:hAnsi="仿宋"/>
          <w:color w:val="000000"/>
          <w:sz w:val="24"/>
        </w:rPr>
      </w:pPr>
      <w:r w:rsidRPr="00AB3534">
        <w:rPr>
          <w:rFonts w:ascii="仿宋" w:eastAsia="仿宋" w:hAnsi="仿宋" w:hint="eastAsia"/>
          <w:color w:val="000000"/>
          <w:sz w:val="24"/>
        </w:rPr>
        <w:t>说明：以上为计划安排，实际执行时进度可能略有不同。</w:t>
      </w:r>
    </w:p>
    <w:p w:rsidR="00C831DA" w:rsidRDefault="00C831DA" w:rsidP="00C831DA">
      <w:pPr>
        <w:tabs>
          <w:tab w:val="left" w:pos="7440"/>
        </w:tabs>
        <w:spacing w:line="360" w:lineRule="exact"/>
        <w:rPr>
          <w:rFonts w:ascii="仿宋" w:eastAsia="仿宋" w:hAnsi="仿宋" w:hint="eastAsia"/>
          <w:color w:val="000000"/>
          <w:sz w:val="24"/>
        </w:rPr>
      </w:pPr>
    </w:p>
    <w:p w:rsidR="001E1468" w:rsidRPr="00C831DA" w:rsidRDefault="001E1468"/>
    <w:sectPr w:rsidR="001E1468" w:rsidRPr="00C831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5A96" w:rsidRDefault="001D5A96" w:rsidP="00C831DA">
      <w:r>
        <w:separator/>
      </w:r>
    </w:p>
  </w:endnote>
  <w:endnote w:type="continuationSeparator" w:id="0">
    <w:p w:rsidR="001D5A96" w:rsidRDefault="001D5A96" w:rsidP="00C83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5A96" w:rsidRDefault="001D5A96" w:rsidP="00C831DA">
      <w:r>
        <w:separator/>
      </w:r>
    </w:p>
  </w:footnote>
  <w:footnote w:type="continuationSeparator" w:id="0">
    <w:p w:rsidR="001D5A96" w:rsidRDefault="001D5A96" w:rsidP="00C831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7DE"/>
    <w:rsid w:val="001D5A96"/>
    <w:rsid w:val="001E1468"/>
    <w:rsid w:val="003777DE"/>
    <w:rsid w:val="00C8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3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31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31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31DA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1D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831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831D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831D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831D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930</Characters>
  <Application>Microsoft Office Word</Application>
  <DocSecurity>0</DocSecurity>
  <Lines>7</Lines>
  <Paragraphs>2</Paragraphs>
  <ScaleCrop>false</ScaleCrop>
  <Company>Microsoft</Company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2018-05-21T01:19:00Z</dcterms:created>
  <dcterms:modified xsi:type="dcterms:W3CDTF">2018-05-21T01:20:00Z</dcterms:modified>
</cp:coreProperties>
</file>